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DAA" w:rsidRPr="00E90F1E" w:rsidRDefault="00843DAA" w:rsidP="00843DAA">
      <w:pPr>
        <w:spacing w:after="200" w:line="276" w:lineRule="auto"/>
        <w:jc w:val="center"/>
        <w:rPr>
          <w:sz w:val="28"/>
        </w:rPr>
      </w:pPr>
      <w:r w:rsidRPr="00DC02C7">
        <w:rPr>
          <w:b/>
          <w:sz w:val="28"/>
          <w:szCs w:val="28"/>
        </w:rPr>
        <w:t>ТЕРРИТОРИАЛЬНАЯ ИЗБИРАТЕЛЬНАЯ КОМИССИЯ №</w:t>
      </w:r>
      <w:r>
        <w:rPr>
          <w:b/>
          <w:sz w:val="28"/>
          <w:szCs w:val="28"/>
        </w:rPr>
        <w:t xml:space="preserve"> 50</w:t>
      </w:r>
    </w:p>
    <w:p w:rsidR="00843DAA" w:rsidRPr="00DC02C7" w:rsidRDefault="00843DAA" w:rsidP="00843DA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843DAA" w:rsidRPr="00DC02C7" w:rsidRDefault="00843DAA" w:rsidP="00843DA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РЕШЕНИЕ</w:t>
      </w:r>
    </w:p>
    <w:p w:rsidR="00843DAA" w:rsidRPr="00DC02C7" w:rsidRDefault="00843DAA" w:rsidP="00843DA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43DAA" w:rsidRPr="00DC02C7" w:rsidRDefault="00843DAA" w:rsidP="00843DA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43DAA" w:rsidRPr="00DC02C7" w:rsidRDefault="00843DAA" w:rsidP="00843DA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16 июня 2025</w:t>
      </w:r>
      <w:r w:rsidRPr="00DC02C7">
        <w:rPr>
          <w:b/>
          <w:sz w:val="28"/>
          <w:szCs w:val="28"/>
        </w:rPr>
        <w:t xml:space="preserve"> года </w:t>
      </w:r>
      <w:r w:rsidRPr="00DC02C7">
        <w:rPr>
          <w:b/>
          <w:sz w:val="28"/>
          <w:szCs w:val="28"/>
        </w:rPr>
        <w:tab/>
      </w:r>
      <w:r w:rsidRPr="00DC02C7">
        <w:rPr>
          <w:b/>
          <w:sz w:val="28"/>
          <w:szCs w:val="28"/>
        </w:rPr>
        <w:tab/>
        <w:t xml:space="preserve">                                       </w:t>
      </w:r>
      <w:r w:rsidRPr="00DC02C7">
        <w:rPr>
          <w:b/>
          <w:sz w:val="28"/>
          <w:szCs w:val="28"/>
        </w:rPr>
        <w:tab/>
        <w:t xml:space="preserve">                              № 1-3 </w:t>
      </w:r>
    </w:p>
    <w:p w:rsidR="00843DAA" w:rsidRPr="00DC02C7" w:rsidRDefault="00843DAA" w:rsidP="00843DAA">
      <w:pPr>
        <w:spacing w:line="360" w:lineRule="auto"/>
        <w:jc w:val="both"/>
        <w:rPr>
          <w:b/>
          <w:sz w:val="28"/>
          <w:szCs w:val="28"/>
        </w:rPr>
      </w:pPr>
    </w:p>
    <w:p w:rsidR="00843DAA" w:rsidRPr="00DC02C7" w:rsidRDefault="00843DAA" w:rsidP="00843DAA">
      <w:pPr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 xml:space="preserve">Об избрании заместителя председателя </w:t>
      </w:r>
    </w:p>
    <w:p w:rsidR="00843DAA" w:rsidRPr="00DC02C7" w:rsidRDefault="00843DAA" w:rsidP="00843DAA">
      <w:pPr>
        <w:jc w:val="center"/>
        <w:rPr>
          <w:b/>
          <w:sz w:val="28"/>
          <w:szCs w:val="28"/>
        </w:rPr>
      </w:pPr>
      <w:r w:rsidRPr="00DC02C7">
        <w:rPr>
          <w:b/>
          <w:sz w:val="28"/>
          <w:szCs w:val="28"/>
        </w:rPr>
        <w:t>Территориальной избирательной комиссии № </w:t>
      </w:r>
      <w:r>
        <w:rPr>
          <w:b/>
          <w:sz w:val="28"/>
          <w:szCs w:val="28"/>
        </w:rPr>
        <w:t>50</w:t>
      </w:r>
    </w:p>
    <w:p w:rsidR="00843DAA" w:rsidRPr="00DC02C7" w:rsidRDefault="00843DAA" w:rsidP="00843DAA">
      <w:pPr>
        <w:spacing w:line="360" w:lineRule="auto"/>
        <w:jc w:val="both"/>
        <w:rPr>
          <w:sz w:val="28"/>
          <w:szCs w:val="28"/>
        </w:rPr>
      </w:pPr>
    </w:p>
    <w:p w:rsidR="00843DAA" w:rsidRPr="00DC02C7" w:rsidRDefault="00843DAA" w:rsidP="00843DAA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DC02C7">
        <w:rPr>
          <w:sz w:val="28"/>
          <w:szCs w:val="28"/>
        </w:rPr>
        <w:t xml:space="preserve">В соответствии с пунктом 8 статьи 28 Федерального закона </w:t>
      </w:r>
      <w:r w:rsidRPr="00DC02C7">
        <w:rPr>
          <w:sz w:val="28"/>
          <w:szCs w:val="28"/>
        </w:rPr>
        <w:br/>
        <w:t xml:space="preserve">от 12 июня 2002 года № 67-ФЗ «Об основных гарантиях избирательных прав и права на участие в референдуме граждан Российской Федерации», пунктом 4 статьи 5 Закона Санкт-Петербурга от 5 июля 2006 года № 385-57 </w:t>
      </w:r>
      <w:r w:rsidRPr="00DC02C7">
        <w:rPr>
          <w:sz w:val="28"/>
          <w:szCs w:val="28"/>
        </w:rPr>
        <w:br/>
        <w:t xml:space="preserve">«О территориальных избирательных комиссиях в Санкт-Петербурге» </w:t>
      </w:r>
      <w:r w:rsidRPr="00DC02C7">
        <w:rPr>
          <w:sz w:val="28"/>
          <w:szCs w:val="28"/>
        </w:rPr>
        <w:br/>
        <w:t xml:space="preserve">и на основании протокола № 2 счетной комиссии, Территориальная избирательная комиссия № </w:t>
      </w:r>
      <w:r>
        <w:rPr>
          <w:sz w:val="28"/>
          <w:szCs w:val="28"/>
        </w:rPr>
        <w:t>50</w:t>
      </w:r>
      <w:r w:rsidRPr="00DC02C7">
        <w:rPr>
          <w:sz w:val="28"/>
          <w:szCs w:val="28"/>
        </w:rPr>
        <w:t xml:space="preserve"> </w:t>
      </w:r>
      <w:r w:rsidRPr="00DC02C7">
        <w:rPr>
          <w:b/>
          <w:sz w:val="28"/>
          <w:szCs w:val="28"/>
        </w:rPr>
        <w:t>р е ш и л а:</w:t>
      </w:r>
    </w:p>
    <w:p w:rsidR="00843DAA" w:rsidRPr="00DC02C7" w:rsidRDefault="00843DAA" w:rsidP="00843DAA">
      <w:pPr>
        <w:spacing w:line="360" w:lineRule="auto"/>
        <w:ind w:firstLine="851"/>
        <w:jc w:val="both"/>
        <w:rPr>
          <w:sz w:val="28"/>
          <w:szCs w:val="28"/>
        </w:rPr>
      </w:pPr>
      <w:r w:rsidRPr="00DC02C7">
        <w:rPr>
          <w:sz w:val="28"/>
          <w:szCs w:val="28"/>
        </w:rPr>
        <w:t>1. Считать избранным заместителем председателя Территориальной избирательной комиссии № </w:t>
      </w:r>
      <w:r>
        <w:rPr>
          <w:sz w:val="28"/>
          <w:szCs w:val="28"/>
        </w:rPr>
        <w:t>50</w:t>
      </w:r>
      <w:r w:rsidRPr="00DC02C7">
        <w:rPr>
          <w:sz w:val="28"/>
          <w:szCs w:val="28"/>
        </w:rPr>
        <w:t xml:space="preserve"> </w:t>
      </w:r>
      <w:proofErr w:type="spellStart"/>
      <w:r w:rsidRPr="0014438C">
        <w:rPr>
          <w:sz w:val="28"/>
          <w:szCs w:val="28"/>
        </w:rPr>
        <w:t>Семченков</w:t>
      </w:r>
      <w:r>
        <w:rPr>
          <w:sz w:val="28"/>
          <w:szCs w:val="28"/>
        </w:rPr>
        <w:t>а</w:t>
      </w:r>
      <w:proofErr w:type="spellEnd"/>
      <w:r w:rsidRPr="0014438C">
        <w:rPr>
          <w:sz w:val="28"/>
          <w:szCs w:val="28"/>
        </w:rPr>
        <w:t xml:space="preserve"> Александр</w:t>
      </w:r>
      <w:r>
        <w:rPr>
          <w:sz w:val="28"/>
          <w:szCs w:val="28"/>
        </w:rPr>
        <w:t>а</w:t>
      </w:r>
      <w:r w:rsidRPr="0014438C">
        <w:rPr>
          <w:sz w:val="28"/>
          <w:szCs w:val="28"/>
        </w:rPr>
        <w:t xml:space="preserve"> Александрович</w:t>
      </w:r>
      <w:r>
        <w:rPr>
          <w:sz w:val="28"/>
          <w:szCs w:val="28"/>
        </w:rPr>
        <w:t>а</w:t>
      </w:r>
      <w:r w:rsidRPr="00DC02C7">
        <w:rPr>
          <w:sz w:val="28"/>
          <w:szCs w:val="28"/>
        </w:rPr>
        <w:t>.</w:t>
      </w:r>
    </w:p>
    <w:p w:rsidR="00843DAA" w:rsidRPr="00DC02C7" w:rsidRDefault="00843DAA" w:rsidP="00843DAA">
      <w:pPr>
        <w:spacing w:line="360" w:lineRule="auto"/>
        <w:ind w:firstLine="851"/>
        <w:jc w:val="both"/>
        <w:rPr>
          <w:sz w:val="28"/>
          <w:szCs w:val="28"/>
        </w:rPr>
      </w:pPr>
      <w:r w:rsidRPr="00DC02C7">
        <w:rPr>
          <w:sz w:val="28"/>
          <w:szCs w:val="28"/>
        </w:rPr>
        <w:t xml:space="preserve">2. Контроль за исполнением настоящего решения возложить </w:t>
      </w:r>
      <w:r w:rsidRPr="00DC02C7">
        <w:rPr>
          <w:sz w:val="28"/>
          <w:szCs w:val="28"/>
        </w:rPr>
        <w:br/>
        <w:t>на председателя Территориальной избирательной комиссии № </w:t>
      </w:r>
      <w:r>
        <w:rPr>
          <w:sz w:val="28"/>
          <w:szCs w:val="28"/>
        </w:rPr>
        <w:t>50</w:t>
      </w:r>
      <w:r w:rsidRPr="00DC02C7">
        <w:rPr>
          <w:sz w:val="28"/>
          <w:szCs w:val="28"/>
        </w:rPr>
        <w:t>.</w:t>
      </w:r>
    </w:p>
    <w:p w:rsidR="00843DAA" w:rsidRPr="00DC02C7" w:rsidRDefault="00843DAA" w:rsidP="00843DAA">
      <w:pPr>
        <w:spacing w:line="360" w:lineRule="auto"/>
        <w:jc w:val="both"/>
        <w:rPr>
          <w:sz w:val="28"/>
          <w:szCs w:val="28"/>
        </w:rPr>
      </w:pPr>
    </w:p>
    <w:p w:rsidR="00843DAA" w:rsidRPr="00DC02C7" w:rsidRDefault="00843DAA" w:rsidP="00843DAA">
      <w:pPr>
        <w:spacing w:line="360" w:lineRule="auto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5205"/>
      </w:tblGrid>
      <w:tr w:rsidR="00843DAA" w:rsidRPr="00DC02C7" w:rsidTr="00802082">
        <w:tc>
          <w:tcPr>
            <w:tcW w:w="4219" w:type="dxa"/>
          </w:tcPr>
          <w:p w:rsidR="00843DAA" w:rsidRPr="00DC02C7" w:rsidRDefault="00843DAA" w:rsidP="00802082">
            <w:pPr>
              <w:rPr>
                <w:sz w:val="28"/>
                <w:szCs w:val="28"/>
              </w:rPr>
            </w:pPr>
          </w:p>
          <w:p w:rsidR="00843DAA" w:rsidRPr="00DC02C7" w:rsidRDefault="00843DAA" w:rsidP="00802082">
            <w:pPr>
              <w:spacing w:after="240"/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 xml:space="preserve">Председатель Территориальной избирательной комиссии № </w:t>
            </w:r>
            <w:r>
              <w:rPr>
                <w:sz w:val="28"/>
                <w:szCs w:val="28"/>
              </w:rPr>
              <w:t xml:space="preserve">50  </w:t>
            </w:r>
            <w:r w:rsidRPr="00DC02C7">
              <w:rPr>
                <w:sz w:val="28"/>
                <w:szCs w:val="28"/>
              </w:rPr>
              <w:br/>
            </w:r>
          </w:p>
        </w:tc>
        <w:tc>
          <w:tcPr>
            <w:tcW w:w="5352" w:type="dxa"/>
          </w:tcPr>
          <w:p w:rsidR="00843DAA" w:rsidRPr="00DC02C7" w:rsidRDefault="00843DAA" w:rsidP="00802082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43DAA" w:rsidRPr="00DC02C7" w:rsidRDefault="00843DAA" w:rsidP="00802082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Алексеев В.Е.</w:t>
            </w:r>
          </w:p>
        </w:tc>
      </w:tr>
      <w:tr w:rsidR="00843DAA" w:rsidRPr="00DC02C7" w:rsidTr="00802082">
        <w:trPr>
          <w:trHeight w:val="1012"/>
        </w:trPr>
        <w:tc>
          <w:tcPr>
            <w:tcW w:w="4219" w:type="dxa"/>
          </w:tcPr>
          <w:p w:rsidR="00843DAA" w:rsidRPr="00DC02C7" w:rsidRDefault="00843DAA" w:rsidP="00802082">
            <w:pPr>
              <w:rPr>
                <w:sz w:val="28"/>
                <w:szCs w:val="28"/>
              </w:rPr>
            </w:pPr>
            <w:r w:rsidRPr="00DC02C7">
              <w:rPr>
                <w:sz w:val="28"/>
                <w:szCs w:val="28"/>
              </w:rPr>
              <w:t>Секретарь заседания Территори</w:t>
            </w:r>
            <w:r>
              <w:rPr>
                <w:sz w:val="28"/>
                <w:szCs w:val="28"/>
              </w:rPr>
              <w:t>альной избирательной комиссии № 50</w:t>
            </w:r>
          </w:p>
        </w:tc>
        <w:tc>
          <w:tcPr>
            <w:tcW w:w="5352" w:type="dxa"/>
          </w:tcPr>
          <w:p w:rsidR="00843DAA" w:rsidRPr="00DC02C7" w:rsidRDefault="00843DAA" w:rsidP="00802082">
            <w:pPr>
              <w:spacing w:line="360" w:lineRule="auto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Гурын</w:t>
            </w:r>
            <w:proofErr w:type="spellEnd"/>
            <w:r>
              <w:rPr>
                <w:sz w:val="28"/>
                <w:szCs w:val="28"/>
              </w:rPr>
              <w:t xml:space="preserve"> С.В.</w:t>
            </w:r>
          </w:p>
        </w:tc>
      </w:tr>
    </w:tbl>
    <w:p w:rsidR="00843DAA" w:rsidRPr="00DC02C7" w:rsidRDefault="00843DAA" w:rsidP="00843DAA">
      <w:pPr>
        <w:spacing w:line="360" w:lineRule="auto"/>
        <w:jc w:val="both"/>
        <w:rPr>
          <w:sz w:val="28"/>
          <w:szCs w:val="28"/>
        </w:rPr>
      </w:pPr>
    </w:p>
    <w:p w:rsidR="00843DAA" w:rsidRPr="00DC02C7" w:rsidRDefault="00843DAA" w:rsidP="00843DAA">
      <w:pPr>
        <w:spacing w:line="360" w:lineRule="auto"/>
        <w:jc w:val="both"/>
        <w:rPr>
          <w:sz w:val="28"/>
          <w:szCs w:val="28"/>
        </w:rPr>
      </w:pPr>
    </w:p>
    <w:p w:rsidR="00AF4B8E" w:rsidRPr="00843DAA" w:rsidRDefault="00AF4B8E" w:rsidP="00843DAA">
      <w:pPr>
        <w:spacing w:after="200" w:line="276" w:lineRule="auto"/>
        <w:rPr>
          <w:sz w:val="28"/>
          <w:szCs w:val="28"/>
        </w:rPr>
      </w:pPr>
      <w:bookmarkStart w:id="0" w:name="_GoBack"/>
      <w:bookmarkEnd w:id="0"/>
    </w:p>
    <w:sectPr w:rsidR="00AF4B8E" w:rsidRPr="00843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DAA"/>
    <w:rsid w:val="00843DAA"/>
    <w:rsid w:val="00AF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CDA56"/>
  <w15:chartTrackingRefBased/>
  <w15:docId w15:val="{F1961371-E5EF-4237-AD99-E3D398E2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43DAA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43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 50 Спец Алеф</dc:creator>
  <cp:keywords/>
  <dc:description/>
  <cp:lastModifiedBy>ТИК 50 Спец Алеф</cp:lastModifiedBy>
  <cp:revision>1</cp:revision>
  <dcterms:created xsi:type="dcterms:W3CDTF">2025-06-17T08:32:00Z</dcterms:created>
  <dcterms:modified xsi:type="dcterms:W3CDTF">2025-06-17T08:32:00Z</dcterms:modified>
</cp:coreProperties>
</file>